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160" w:x="1802" w:y="1553"/>
        <w:widowControl w:val="0"/>
        <w:autoSpaceDE w:val="0"/>
        <w:autoSpaceDN w:val="0"/>
        <w:spacing w:line="266" w:lineRule="exact"/>
        <w:rPr>
          <w:rFonts w:hAnsi="Calibri"/>
          <w:b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证券代码：</w:t>
      </w:r>
      <w:r>
        <w:rPr>
          <w:rFonts w:hAnsi="Calibri"/>
          <w:b/>
          <w:color w:val="000000"/>
          <w:szCs w:val="22"/>
          <w:lang w:val="en-US" w:eastAsia="en-US" w:bidi="ar-SA"/>
        </w:rPr>
        <w:t>603086</w:t>
      </w:r>
    </w:p>
    <w:p>
      <w:pPr>
        <w:framePr w:w="2400" w:x="4866" w:y="156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5"/>
          <w:szCs w:val="22"/>
          <w:lang w:val="en-US" w:eastAsia="en-US" w:bidi="ar-SA"/>
        </w:rPr>
        <w:t>证券简称：先达股份</w:t>
      </w:r>
    </w:p>
    <w:p>
      <w:pPr>
        <w:framePr w:w="2360" w:x="8065" w:y="1553"/>
        <w:widowControl w:val="0"/>
        <w:autoSpaceDE w:val="0"/>
        <w:autoSpaceDN w:val="0"/>
        <w:spacing w:line="266" w:lineRule="exact"/>
        <w:rPr>
          <w:rFonts w:hAnsi="Calibri"/>
          <w:b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公告编号：</w:t>
      </w:r>
      <w:r>
        <w:rPr>
          <w:rFonts w:hAnsi="Calibri"/>
          <w:b/>
          <w:color w:val="000000"/>
          <w:spacing w:val="-1"/>
          <w:szCs w:val="22"/>
          <w:lang w:val="en-US" w:eastAsia="en-US" w:bidi="ar-SA"/>
        </w:rPr>
        <w:t>2021-025</w:t>
      </w:r>
    </w:p>
    <w:p>
      <w:pPr>
        <w:framePr w:w="4145" w:x="4010" w:y="2216"/>
        <w:widowControl w:val="0"/>
        <w:autoSpaceDE w:val="0"/>
        <w:autoSpaceDN w:val="0"/>
        <w:spacing w:line="315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6"/>
          <w:sz w:val="32"/>
          <w:szCs w:val="22"/>
          <w:lang w:val="en-US" w:eastAsia="en-US" w:bidi="ar-SA"/>
        </w:rPr>
        <w:t>山东先达农化股份有限公司</w:t>
      </w:r>
    </w:p>
    <w:p>
      <w:pPr>
        <w:framePr w:w="7194" w:x="2478" w:y="2987"/>
        <w:widowControl w:val="0"/>
        <w:autoSpaceDE w:val="0"/>
        <w:autoSpaceDN w:val="0"/>
        <w:spacing w:line="34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10"/>
          <w:sz w:val="32"/>
          <w:szCs w:val="22"/>
          <w:lang w:val="en-US" w:eastAsia="en-US" w:bidi="ar-SA"/>
        </w:rPr>
        <w:t>关于</w:t>
      </w:r>
      <w:r>
        <w:rPr>
          <w:rFonts w:hAnsi="Calibri"/>
          <w:color w:val="FF0000"/>
          <w:spacing w:val="-5"/>
          <w:sz w:val="32"/>
          <w:szCs w:val="22"/>
          <w:lang w:val="en-US" w:eastAsia="en-US" w:bidi="ar-SA"/>
        </w:rPr>
        <w:t xml:space="preserve"> </w:t>
      </w:r>
      <w:r>
        <w:rPr>
          <w:rFonts w:hAnsi="Calibri"/>
          <w:b/>
          <w:color w:val="FF0000"/>
          <w:spacing w:val="5"/>
          <w:sz w:val="32"/>
          <w:szCs w:val="22"/>
          <w:lang w:val="en-US" w:eastAsia="en-US" w:bidi="ar-SA"/>
        </w:rPr>
        <w:t>2020</w:t>
      </w:r>
      <w:r>
        <w:rPr>
          <w:rFonts w:hAnsi="Calibri"/>
          <w:b/>
          <w:color w:val="FF0000"/>
          <w:spacing w:val="-5"/>
          <w:sz w:val="3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pacing w:val="3"/>
          <w:sz w:val="32"/>
          <w:szCs w:val="22"/>
          <w:lang w:val="en-US" w:eastAsia="en-US" w:bidi="ar-SA"/>
        </w:rPr>
        <w:t>年度业绩及分红说明会召开情况的公告</w:t>
      </w:r>
    </w:p>
    <w:p>
      <w:pPr>
        <w:framePr w:w="8551" w:x="1908" w:y="3902"/>
        <w:widowControl w:val="0"/>
        <w:autoSpaceDE w:val="0"/>
        <w:autoSpaceDN w:val="0"/>
        <w:spacing w:line="240" w:lineRule="exact"/>
        <w:ind w:left="481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本公司董事会及全体董事保证本公告内容不存在任何虚假记载、误导性陈述</w:t>
      </w:r>
    </w:p>
    <w:p>
      <w:pPr>
        <w:framePr w:w="8551" w:x="1908" w:y="3902"/>
        <w:widowControl w:val="0"/>
        <w:autoSpaceDE w:val="0"/>
        <w:autoSpaceDN w:val="0"/>
        <w:spacing w:before="2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或者重大遗漏，并对其内容的真实性、准确性和完整性承担个别及连带责任。</w:t>
      </w:r>
    </w:p>
    <w:p>
      <w:pPr>
        <w:framePr w:w="8760" w:x="1802" w:y="5164"/>
        <w:widowControl w:val="0"/>
        <w:autoSpaceDE w:val="0"/>
        <w:autoSpaceDN w:val="0"/>
        <w:spacing w:line="240" w:lineRule="exact"/>
        <w:ind w:left="481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5"/>
          <w:szCs w:val="22"/>
          <w:lang w:val="en-US" w:eastAsia="en-US" w:bidi="ar-SA"/>
        </w:rPr>
        <w:t>山东先达农化股份有限公司（以下简称“公司”）于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5</w:t>
      </w:r>
      <w:r>
        <w:rPr>
          <w:rFonts w:ascii="SimSun" w:hAnsi="Calibri"/>
          <w:color w:val="000000"/>
          <w:spacing w:val="-4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日上午</w:t>
      </w:r>
    </w:p>
    <w:p>
      <w:pPr>
        <w:framePr w:w="8760" w:x="1802" w:y="5164"/>
        <w:widowControl w:val="0"/>
        <w:autoSpaceDE w:val="0"/>
        <w:autoSpaceDN w:val="0"/>
        <w:spacing w:before="2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10:00-11:00</w:t>
      </w:r>
      <w:r>
        <w:rPr>
          <w:rFonts w:ascii="SimSun" w:hAnsi="SimSun" w:cs="SimSun"/>
          <w:color w:val="000000"/>
          <w:spacing w:val="-1"/>
          <w:szCs w:val="22"/>
          <w:lang w:val="en-US" w:eastAsia="en-US" w:bidi="ar-SA"/>
        </w:rPr>
        <w:t>在上海证券交易所“上证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e</w:t>
      </w:r>
      <w:r>
        <w:rPr>
          <w:rFonts w:ascii="SimSun" w:hAnsi="SimSun" w:cs="SimSun"/>
          <w:color w:val="000000"/>
          <w:spacing w:val="-1"/>
          <w:szCs w:val="22"/>
          <w:lang w:val="en-US" w:eastAsia="en-US" w:bidi="ar-SA"/>
        </w:rPr>
        <w:t>互动”网络平台的“上证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1"/>
          <w:szCs w:val="22"/>
          <w:lang w:val="en-US" w:eastAsia="en-US" w:bidi="ar-SA"/>
        </w:rPr>
        <w:t>e</w:t>
      </w: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访谈”栏目</w:t>
      </w:r>
    </w:p>
    <w:p>
      <w:pPr>
        <w:framePr w:w="8760" w:x="1802" w:y="5164"/>
        <w:widowControl w:val="0"/>
        <w:autoSpaceDE w:val="0"/>
        <w:autoSpaceDN w:val="0"/>
        <w:spacing w:before="225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召开了公司</w:t>
      </w:r>
      <w:r>
        <w:rPr>
          <w:rFonts w:hAnsi="Calibri"/>
          <w:color w:val="000000"/>
          <w:spacing w:val="15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Calibri"/>
          <w:color w:val="000000"/>
          <w:spacing w:val="-4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年度业绩及分红说明会。关于本次业绩及分红说明会的召开事</w:t>
      </w:r>
    </w:p>
    <w:p>
      <w:pPr>
        <w:framePr w:w="8760" w:x="1802" w:y="5164"/>
        <w:widowControl w:val="0"/>
        <w:autoSpaceDE w:val="0"/>
        <w:autoSpaceDN w:val="0"/>
        <w:spacing w:before="225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7"/>
          <w:szCs w:val="22"/>
          <w:lang w:val="en-US" w:eastAsia="en-US" w:bidi="ar-SA"/>
        </w:rPr>
        <w:t>项，公司已于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5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15</w:t>
      </w:r>
      <w:r>
        <w:rPr>
          <w:rFonts w:ascii="SimSun" w:hAnsi="SimSun" w:cs="SimSun"/>
          <w:color w:val="000000"/>
          <w:spacing w:val="-22"/>
          <w:szCs w:val="22"/>
          <w:lang w:val="en-US" w:eastAsia="en-US" w:bidi="ar-SA"/>
        </w:rPr>
        <w:t>日在《中国证券报》《上海证券报》《证券时报》《证</w:t>
      </w:r>
    </w:p>
    <w:p>
      <w:pPr>
        <w:framePr w:w="8760" w:x="1802" w:y="5164"/>
        <w:widowControl w:val="0"/>
        <w:autoSpaceDE w:val="0"/>
        <w:autoSpaceDN w:val="0"/>
        <w:spacing w:before="225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券日报》及上海证券交易所网站上披露了《关于召开</w:t>
      </w:r>
      <w:r>
        <w:rPr>
          <w:rFonts w:hAnsi="Calibri"/>
          <w:color w:val="000000"/>
          <w:spacing w:val="1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Calibri"/>
          <w:color w:val="000000"/>
          <w:spacing w:val="-4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年度业绩及分红说明</w:t>
      </w:r>
    </w:p>
    <w:p>
      <w:pPr>
        <w:framePr w:w="8760" w:x="1802" w:y="5164"/>
        <w:widowControl w:val="0"/>
        <w:autoSpaceDE w:val="0"/>
        <w:autoSpaceDN w:val="0"/>
        <w:spacing w:before="2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1"/>
          <w:szCs w:val="22"/>
          <w:lang w:val="en-US" w:eastAsia="en-US" w:bidi="ar-SA"/>
        </w:rPr>
        <w:t>会的公告》（公告编号：</w:t>
      </w:r>
      <w:r>
        <w:rPr>
          <w:rFonts w:ascii="SimSun" w:hAnsi="Calibri"/>
          <w:color w:val="000000"/>
          <w:szCs w:val="22"/>
          <w:lang w:val="en-US" w:eastAsia="en-US" w:bidi="ar-SA"/>
        </w:rPr>
        <w:t>2021-024</w:t>
      </w:r>
      <w:r>
        <w:rPr>
          <w:rFonts w:ascii="SimSun" w:hAnsi="SimSun" w:cs="SimSun"/>
          <w:color w:val="000000"/>
          <w:spacing w:val="-9"/>
          <w:szCs w:val="22"/>
          <w:lang w:val="en-US" w:eastAsia="en-US" w:bidi="ar-SA"/>
        </w:rPr>
        <w:t>）。现将有关事项公告如下：</w:t>
      </w:r>
    </w:p>
    <w:p>
      <w:pPr>
        <w:framePr w:w="2943" w:x="2283" w:y="8136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6"/>
          <w:szCs w:val="22"/>
          <w:lang w:val="en-US" w:eastAsia="en-US" w:bidi="ar-SA"/>
        </w:rPr>
        <w:t>一、本次说明会召开情况</w:t>
      </w:r>
    </w:p>
    <w:p>
      <w:pPr>
        <w:framePr w:w="8066" w:x="2283" w:y="876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5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</w:t>
      </w:r>
      <w:r>
        <w:rPr>
          <w:rFonts w:ascii="SimSun" w:hAnsi="SimSun" w:cs="SimSun"/>
          <w:color w:val="000000"/>
          <w:spacing w:val="-1"/>
          <w:szCs w:val="22"/>
          <w:lang w:val="en-US" w:eastAsia="en-US" w:bidi="ar-SA"/>
        </w:rPr>
        <w:t>日，公司总经理门亮先生，董事会秘书、财务总监江广同先</w:t>
      </w:r>
    </w:p>
    <w:p>
      <w:pPr>
        <w:framePr w:w="6488" w:x="1802" w:y="923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生参加了本次说明会，并对投资者提出的问题进行了回答。</w:t>
      </w:r>
    </w:p>
    <w:p>
      <w:pPr>
        <w:framePr w:w="4866" w:x="2283" w:y="986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4"/>
          <w:szCs w:val="22"/>
          <w:lang w:val="en-US" w:eastAsia="en-US" w:bidi="ar-SA"/>
        </w:rPr>
        <w:t>二、投资者提出的主要问题及公司回复情况</w:t>
      </w:r>
    </w:p>
    <w:p>
      <w:pPr>
        <w:framePr w:w="8640" w:x="1802" w:y="10478"/>
        <w:widowControl w:val="0"/>
        <w:autoSpaceDE w:val="0"/>
        <w:autoSpaceDN w:val="0"/>
        <w:spacing w:line="240" w:lineRule="exact"/>
        <w:ind w:left="481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1</w:t>
      </w: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、投资者提问：公司年报披露的玉米田除草剂，新产品苯唑草酮的新药剂</w:t>
      </w:r>
    </w:p>
    <w:p>
      <w:pPr>
        <w:framePr w:w="8640" w:x="1802" w:y="10478"/>
        <w:widowControl w:val="0"/>
        <w:autoSpaceDE w:val="0"/>
        <w:autoSpaceDN w:val="0"/>
        <w:spacing w:before="225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Cs w:val="22"/>
          <w:lang w:val="en-US" w:eastAsia="en-US" w:bidi="ar-SA"/>
        </w:rPr>
        <w:t>上市。其中的苯唑草酮原药是自己生产还是外购的？网上看苯唑草酮原药价格昂</w:t>
      </w:r>
    </w:p>
    <w:p>
      <w:pPr>
        <w:framePr w:w="8640" w:x="1802" w:y="10478"/>
        <w:widowControl w:val="0"/>
        <w:autoSpaceDE w:val="0"/>
        <w:autoSpaceDN w:val="0"/>
        <w:spacing w:before="2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贵（</w:t>
      </w:r>
      <w:r>
        <w:rPr>
          <w:rFonts w:ascii="SimSun" w:hAnsi="Calibri"/>
          <w:color w:val="000000"/>
          <w:szCs w:val="22"/>
          <w:lang w:val="en-US" w:eastAsia="en-US" w:bidi="ar-SA"/>
        </w:rPr>
        <w:t>300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万</w:t>
      </w:r>
      <w:r>
        <w:rPr>
          <w:rFonts w:ascii="SimSun" w:hAnsi="Calibri"/>
          <w:color w:val="000000"/>
          <w:spacing w:val="1"/>
          <w:szCs w:val="22"/>
          <w:lang w:val="en-US" w:eastAsia="en-US" w:bidi="ar-SA"/>
        </w:rPr>
        <w:t>/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吨）是巴斯夫批复印度生产的，但是专利已经到期。</w:t>
      </w:r>
    </w:p>
    <w:p>
      <w:pPr>
        <w:framePr w:w="7213" w:x="2283" w:y="1204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回复：您好，感谢您的关注，苯唑草酮原药为巴斯夫供应。谢谢！</w:t>
      </w:r>
    </w:p>
    <w:p>
      <w:pPr>
        <w:framePr w:w="8640" w:x="1802" w:y="12670"/>
        <w:widowControl w:val="0"/>
        <w:autoSpaceDE w:val="0"/>
        <w:autoSpaceDN w:val="0"/>
        <w:spacing w:line="240" w:lineRule="exact"/>
        <w:ind w:left="601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2</w:t>
      </w: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、投资者提问：随着股价越来越低，公司业绩年年下降</w:t>
      </w:r>
      <w:r>
        <w:rPr>
          <w:rFonts w:hAnsi="Calibri"/>
          <w:color w:val="000000"/>
          <w:spacing w:val="-4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。虽然业绩下降的</w:t>
      </w:r>
    </w:p>
    <w:p>
      <w:pPr>
        <w:framePr w:w="8640" w:x="1802" w:y="12670"/>
        <w:widowControl w:val="0"/>
        <w:autoSpaceDE w:val="0"/>
        <w:autoSpaceDN w:val="0"/>
        <w:spacing w:before="225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Cs w:val="22"/>
          <w:lang w:val="en-US" w:eastAsia="en-US" w:bidi="ar-SA"/>
        </w:rPr>
        <w:t>理由情有可原，辽宁新厂开办各种费用增加，但是迟迟没有产出；研发费用和新</w:t>
      </w:r>
    </w:p>
    <w:p>
      <w:pPr>
        <w:framePr w:w="8640" w:x="1802" w:y="12670"/>
        <w:widowControl w:val="0"/>
        <w:autoSpaceDE w:val="0"/>
        <w:autoSpaceDN w:val="0"/>
        <w:spacing w:before="225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Cs w:val="22"/>
          <w:lang w:val="en-US" w:eastAsia="en-US" w:bidi="ar-SA"/>
        </w:rPr>
        <w:t>药登记费用增多对公司未来前景当然是利好；疫情和意外事件加上人民币升值汇</w:t>
      </w:r>
    </w:p>
    <w:p>
      <w:pPr>
        <w:framePr w:w="8640" w:x="1802" w:y="12670"/>
        <w:widowControl w:val="0"/>
        <w:autoSpaceDE w:val="0"/>
        <w:autoSpaceDN w:val="0"/>
        <w:spacing w:before="226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Cs w:val="22"/>
          <w:lang w:val="en-US" w:eastAsia="en-US" w:bidi="ar-SA"/>
        </w:rPr>
        <w:t>兑损失增加。今年新厂投产加上新药上市，不知道今年的业绩怎么样，该不会再</w:t>
      </w:r>
    </w:p>
    <w:p>
      <w:pPr>
        <w:framePr w:w="8640" w:x="1802" w:y="12670"/>
        <w:widowControl w:val="0"/>
        <w:autoSpaceDE w:val="0"/>
        <w:autoSpaceDN w:val="0"/>
        <w:spacing w:before="2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下降了吧？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4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33.8pt;height:65.05pt;margin-top:180.4pt;margin-left:83.1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666" w:x="1802" w:y="1560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回复：您好，感谢您对于公司发展关注，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pacing w:val="2"/>
          <w:szCs w:val="22"/>
          <w:lang w:val="en-US" w:eastAsia="en-US" w:bidi="ar-SA"/>
        </w:rPr>
        <w:t>年公司将统筹内部各项资源，</w:t>
      </w:r>
    </w:p>
    <w:p>
      <w:pPr>
        <w:framePr w:w="8666" w:x="1802" w:y="1560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使得辽宁新基地项目早日产生效益，并在生产和销售环节制定一系列措施，力争</w:t>
      </w:r>
    </w:p>
    <w:p>
      <w:pPr>
        <w:framePr w:w="8666" w:x="1802" w:y="1560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实现年初制定经营目标！请持续关注公司发展，谢谢！</w:t>
      </w:r>
    </w:p>
    <w:p>
      <w:pPr>
        <w:framePr w:w="8672" w:x="1802" w:y="3122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、投资者提问：很喜欢“我们要走很远，所以一点都不着急。”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----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阮立</w:t>
      </w:r>
    </w:p>
    <w:p>
      <w:pPr>
        <w:framePr w:w="8672" w:x="1802" w:y="3122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平（公牛）这句话，先达未来的路也会很长，任重道远。中国人口多耕地少，由</w:t>
      </w:r>
    </w:p>
    <w:p>
      <w:pPr>
        <w:framePr w:w="8672" w:x="1802" w:y="3122"/>
        <w:widowControl w:val="0"/>
        <w:autoSpaceDE w:val="0"/>
        <w:autoSpaceDN w:val="0"/>
        <w:spacing w:before="22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于土地的局限性，发展农业只能靠种子农药化肥，这几项中国还需要依赖外国，</w:t>
      </w:r>
    </w:p>
    <w:p>
      <w:pPr>
        <w:framePr w:w="8672" w:x="1802" w:y="3122"/>
        <w:widowControl w:val="0"/>
        <w:autoSpaceDE w:val="0"/>
        <w:autoSpaceDN w:val="0"/>
        <w:spacing w:before="240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但是外国亡我之心不死，难保它们不会对我们下黑手，所以中国迫切的需要自己</w:t>
      </w:r>
    </w:p>
    <w:p>
      <w:pPr>
        <w:framePr w:w="8672" w:x="1802" w:y="3122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有大的农业公司实现自力更生。希望先达也能成为傲立世界的巨头之一，先达之</w:t>
      </w:r>
    </w:p>
    <w:p>
      <w:pPr>
        <w:framePr w:w="8672" w:x="1802" w:y="3122"/>
        <w:widowControl w:val="0"/>
        <w:autoSpaceDE w:val="0"/>
        <w:autoSpaceDN w:val="0"/>
        <w:spacing w:before="22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类农药企业有很长的路要走。</w:t>
      </w:r>
    </w:p>
    <w:p>
      <w:pPr>
        <w:framePr w:w="6251" w:x="2283" w:y="6094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回复：您好，感谢您对先达股份关注与认可，再次感谢！</w:t>
      </w:r>
    </w:p>
    <w:p>
      <w:pPr>
        <w:framePr w:w="8640" w:x="1802" w:y="6710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、投资者提问：根据公司年报披露，辽宁先达前年亏损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3000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万，去年亏损</w:t>
      </w:r>
    </w:p>
    <w:p>
      <w:pPr>
        <w:framePr w:w="8640" w:x="1802" w:y="6710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7000</w:t>
      </w: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万，当然亏损的原因可以理解，今年辽宁先达还会亏损吗？连年亏损和公司</w:t>
      </w:r>
    </w:p>
    <w:p>
      <w:pPr>
        <w:framePr w:w="8640" w:x="1802" w:y="6710"/>
        <w:widowControl w:val="0"/>
        <w:autoSpaceDE w:val="0"/>
        <w:autoSpaceDN w:val="0"/>
        <w:spacing w:before="241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以前说的辽宁一期投资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7.78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亿年净利润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1.9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亿相差太大了吧？</w:t>
      </w:r>
    </w:p>
    <w:p>
      <w:pPr>
        <w:framePr w:w="8640" w:x="1802" w:y="8271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回复：您好，感谢您的关注，从项目试生产到达产需要一</w:t>
      </w:r>
      <w:r>
        <w:rPr>
          <w:rFonts w:eastAsiaTheme="minorEastAsia" w:hAnsiTheme="minorHAnsi" w:cstheme="minorBidi"/>
          <w:color w:val="000000"/>
          <w:spacing w:val="-44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定时间，项目产品</w:t>
      </w:r>
    </w:p>
    <w:p>
      <w:pPr>
        <w:framePr w:w="8640" w:x="1802" w:y="8271"/>
        <w:widowControl w:val="0"/>
        <w:autoSpaceDE w:val="0"/>
        <w:autoSpaceDN w:val="0"/>
        <w:spacing w:before="22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预期收益会受到产品市场供需情况影响，通过项目陆续达产，力争辽宁先达早日</w:t>
      </w:r>
    </w:p>
    <w:p>
      <w:pPr>
        <w:framePr w:w="8640" w:x="1802" w:y="8271"/>
        <w:widowControl w:val="0"/>
        <w:autoSpaceDE w:val="0"/>
        <w:autoSpaceDN w:val="0"/>
        <w:spacing w:before="240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实现效益，谢谢！</w:t>
      </w:r>
    </w:p>
    <w:p>
      <w:pPr>
        <w:framePr w:w="8640" w:x="1802" w:y="9833"/>
        <w:widowControl w:val="0"/>
        <w:autoSpaceDE w:val="0"/>
        <w:autoSpaceDN w:val="0"/>
        <w:spacing w:line="240" w:lineRule="exact"/>
        <w:ind w:left="60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5</w:t>
      </w: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、投资者提问：中国农药企业的现状就是少而多，在国外专利药到期之后</w:t>
      </w:r>
    </w:p>
    <w:p>
      <w:pPr>
        <w:framePr w:w="8640" w:x="1802" w:y="9833"/>
        <w:widowControl w:val="0"/>
        <w:autoSpaceDE w:val="0"/>
        <w:autoSpaceDN w:val="0"/>
        <w:spacing w:before="22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一窝蜂的上马，然后严重供大于需。价格暴跌，把到期的</w:t>
      </w:r>
      <w:r>
        <w:rPr>
          <w:rFonts w:eastAsiaTheme="minorEastAsia" w:hAnsiTheme="minorHAnsi" w:cstheme="minorBidi"/>
          <w:color w:val="000000"/>
          <w:spacing w:val="-44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专利药玩死玩残。没有</w:t>
      </w:r>
    </w:p>
    <w:p>
      <w:pPr>
        <w:framePr w:w="8640" w:x="1802" w:y="9833"/>
        <w:widowControl w:val="0"/>
        <w:autoSpaceDE w:val="0"/>
        <w:autoSpaceDN w:val="0"/>
        <w:spacing w:before="240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几家企业肯定踏踏实实搞中国自己的专利药，先达貌似要走自己的路，和其他的</w:t>
      </w:r>
    </w:p>
    <w:p>
      <w:pPr>
        <w:framePr w:w="8640" w:x="1802" w:y="9833"/>
        <w:widowControl w:val="0"/>
        <w:autoSpaceDE w:val="0"/>
        <w:autoSpaceDN w:val="0"/>
        <w:spacing w:before="22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农药企业不一样真心希望先达能创出畅销全球的专利药。</w:t>
      </w:r>
    </w:p>
    <w:p>
      <w:pPr>
        <w:framePr w:w="8671" w:x="1802" w:y="11860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回复：您好，感谢您对公司的关注，先达股份与高校共同成立创新研究院，</w:t>
      </w:r>
    </w:p>
    <w:p>
      <w:pPr>
        <w:framePr w:w="8671" w:x="1802" w:y="11860"/>
        <w:widowControl w:val="0"/>
        <w:autoSpaceDE w:val="0"/>
        <w:autoSpaceDN w:val="0"/>
        <w:spacing w:before="240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立足创制化合物的研发，持续加大研发投入。谢谢！</w:t>
      </w:r>
    </w:p>
    <w:p>
      <w:pPr>
        <w:framePr w:w="8069" w:x="2283" w:y="1295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6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、投资者提问：请问，公司登记的滴丁酸，预期市场空间有多大？市场是</w:t>
      </w:r>
    </w:p>
    <w:p>
      <w:pPr>
        <w:framePr w:w="5530" w:x="1802" w:y="13421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否有同类药物，公司是否筹划新建滴丁酸生产线？</w:t>
      </w:r>
    </w:p>
    <w:p>
      <w:pPr>
        <w:framePr w:w="8640" w:x="1802" w:y="14052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回复：您好，感谢您对公司的关注，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2,4-</w:t>
      </w:r>
      <w:r>
        <w:rPr>
          <w:rFonts w:ascii="SimSun" w:hAnsi="SimSun" w:eastAsiaTheme="minorEastAsia" w:cs="SimSun"/>
          <w:color w:val="000000"/>
          <w:spacing w:val="-1"/>
          <w:szCs w:val="22"/>
          <w:lang w:val="en-US" w:eastAsia="en-US" w:bidi="ar-SA"/>
        </w:rPr>
        <w:t>滴丁酸为公司在国内独家登记，目</w:t>
      </w:r>
    </w:p>
    <w:p>
      <w:pPr>
        <w:framePr w:w="8640" w:x="1802" w:y="14052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前应用于水稻田除草，将在苜蓿上进行扩作登记。公司在辽宁先达生产基地增加</w:t>
      </w:r>
    </w:p>
    <w:p>
      <w:pPr>
        <w:framePr w:w="8640" w:x="1802" w:y="14052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新的原药生产车间。谢谢！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4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069" w:x="2283" w:y="1560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7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、投资者提问：请问门总，目前先达主要产品的原料中，那些需要依靠进</w:t>
      </w:r>
    </w:p>
    <w:p>
      <w:pPr>
        <w:framePr w:w="4328" w:x="1802" w:y="202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口解决？国内有没有相应的备选厂家？</w:t>
      </w:r>
    </w:p>
    <w:p>
      <w:pPr>
        <w:framePr w:w="8547" w:x="1802" w:y="2656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回复：您好，感谢您对公司的关注，公司少部分原料依靠</w:t>
      </w:r>
      <w:r>
        <w:rPr>
          <w:rFonts w:eastAsiaTheme="minorEastAsia" w:hAnsiTheme="minorHAnsi" w:cstheme="minorBidi"/>
          <w:color w:val="000000"/>
          <w:spacing w:val="-45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进口解决，在国内</w:t>
      </w:r>
    </w:p>
    <w:p>
      <w:pPr>
        <w:framePr w:w="8547" w:x="1802" w:y="2656"/>
        <w:widowControl w:val="0"/>
        <w:autoSpaceDE w:val="0"/>
        <w:autoSpaceDN w:val="0"/>
        <w:spacing w:before="22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已有备选厂家。谢谢！</w:t>
      </w:r>
    </w:p>
    <w:p>
      <w:pPr>
        <w:framePr w:w="8640" w:x="1802" w:y="3752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8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、投资者提问：请问江总，公司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年报显示，“分配股利、利润或偿付</w:t>
      </w:r>
    </w:p>
    <w:p>
      <w:pPr>
        <w:framePr w:w="8640" w:x="1802" w:y="3752"/>
        <w:widowControl w:val="0"/>
        <w:autoSpaceDE w:val="0"/>
        <w:autoSpaceDN w:val="0"/>
        <w:spacing w:before="22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利息支付的现金”共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3964</w:t>
      </w: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万元，而其中支付的分红款仅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3360</w:t>
      </w: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万，当期银行有息负</w:t>
      </w:r>
    </w:p>
    <w:p>
      <w:pPr>
        <w:framePr w:w="8640" w:x="1802" w:y="3752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债余额又非常小，怎么能有那么高的利息支出呢？</w:t>
      </w:r>
    </w:p>
    <w:p>
      <w:pPr>
        <w:framePr w:w="8546" w:x="1802" w:y="5314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回复：您好，感谢您对于公司的关注。公司辽宁先达长期贷款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1.5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亿元和股</w:t>
      </w:r>
    </w:p>
    <w:p>
      <w:pPr>
        <w:framePr w:w="8546" w:x="1802" w:y="5314"/>
        <w:widowControl w:val="0"/>
        <w:autoSpaceDE w:val="0"/>
        <w:autoSpaceDN w:val="0"/>
        <w:spacing w:before="22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份公司本部长期贷款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2000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万，公司于报告期内已提前偿还。谢谢！</w:t>
      </w:r>
    </w:p>
    <w:p>
      <w:pPr>
        <w:framePr w:w="5166" w:x="2283" w:y="639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9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、投资者提问：请问第二季度原料涨价情况。</w:t>
      </w:r>
    </w:p>
    <w:p>
      <w:pPr>
        <w:framePr w:w="8547" w:x="1802" w:y="7025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回复：您好，感谢您对公司的关注。第二季度大部分原料</w:t>
      </w:r>
      <w:r>
        <w:rPr>
          <w:rFonts w:eastAsiaTheme="minorEastAsia" w:hAnsiTheme="minorHAnsi" w:cstheme="minorBidi"/>
          <w:color w:val="000000"/>
          <w:spacing w:val="-45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价格平稳，少部分</w:t>
      </w:r>
    </w:p>
    <w:p>
      <w:pPr>
        <w:framePr w:w="8547" w:x="1802" w:y="7025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原料价格上涨。谢谢！</w:t>
      </w:r>
    </w:p>
    <w:p>
      <w:pPr>
        <w:framePr w:w="8640" w:x="1802" w:y="8121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10</w:t>
      </w:r>
      <w:r>
        <w:rPr>
          <w:rFonts w:ascii="SimSun" w:hAnsi="SimSun" w:eastAsiaTheme="minorEastAsia" w:cs="SimSun"/>
          <w:color w:val="000000"/>
          <w:spacing w:val="-4"/>
          <w:szCs w:val="22"/>
          <w:lang w:val="en-US" w:eastAsia="en-US" w:bidi="ar-SA"/>
        </w:rPr>
        <w:t>、投资者提问：谢谢江总。公司本身负债不高</w:t>
      </w:r>
      <w:r>
        <w:rPr>
          <w:rFonts w:eastAsiaTheme="minorEastAsia" w:hAnsiTheme="minorHAnsi" w:cstheme="minorBidi"/>
          <w:color w:val="000000"/>
          <w:spacing w:val="-44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，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年利息支出支付的费用</w:t>
      </w:r>
    </w:p>
    <w:p>
      <w:pPr>
        <w:framePr w:w="8640" w:x="1802" w:y="8121"/>
        <w:widowControl w:val="0"/>
        <w:autoSpaceDE w:val="0"/>
        <w:autoSpaceDN w:val="0"/>
        <w:spacing w:before="22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显著高于以前。请问大约是什么时间归还的？是否因提前归还贷款给银行支付了</w:t>
      </w:r>
    </w:p>
    <w:p>
      <w:pPr>
        <w:framePr w:w="8640" w:x="1802" w:y="8121"/>
        <w:widowControl w:val="0"/>
        <w:autoSpaceDE w:val="0"/>
        <w:autoSpaceDN w:val="0"/>
        <w:spacing w:before="22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额外的补偿性的费用呢？</w:t>
      </w:r>
    </w:p>
    <w:p>
      <w:pPr>
        <w:framePr w:w="8065" w:x="2283" w:y="9683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回复：您好，感谢对于公司的关注。贷款分别于</w:t>
      </w:r>
      <w:r>
        <w:rPr>
          <w:rFonts w:ascii="SimSun" w:eastAsiaTheme="minorEastAsia" w:hAnsiTheme="minorHAnsi" w:cstheme="minorBidi"/>
          <w:color w:val="000000"/>
          <w:spacing w:val="4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6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月份及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</w:p>
    <w:p>
      <w:pPr>
        <w:framePr w:w="4568" w:x="1802" w:y="10148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份分期偿还，未有额外补偿费用。谢谢！</w:t>
      </w:r>
    </w:p>
    <w:p>
      <w:pPr>
        <w:framePr w:w="8547" w:x="1802" w:y="10779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11</w:t>
      </w:r>
      <w:r>
        <w:rPr>
          <w:rFonts w:ascii="SimSun" w:hAnsi="SimSun" w:eastAsiaTheme="minorEastAsia" w:cs="SimSun"/>
          <w:color w:val="000000"/>
          <w:spacing w:val="-4"/>
          <w:szCs w:val="22"/>
          <w:lang w:val="en-US" w:eastAsia="en-US" w:bidi="ar-SA"/>
        </w:rPr>
        <w:t>、投资者提问：请问门总，烯草酮作为选择性除草剂</w:t>
      </w:r>
      <w:r>
        <w:rPr>
          <w:rFonts w:eastAsiaTheme="minorEastAsia" w:hAnsiTheme="minorHAnsi" w:cstheme="minorBidi"/>
          <w:color w:val="000000"/>
          <w:spacing w:val="-45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，它的推广是否严重</w:t>
      </w:r>
    </w:p>
    <w:p>
      <w:pPr>
        <w:framePr w:w="8547" w:x="1802" w:y="10779"/>
        <w:widowControl w:val="0"/>
        <w:autoSpaceDE w:val="0"/>
        <w:autoSpaceDN w:val="0"/>
        <w:spacing w:before="22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4"/>
          <w:szCs w:val="22"/>
          <w:lang w:val="en-US" w:eastAsia="en-US" w:bidi="ar-SA"/>
        </w:rPr>
        <w:t>依赖非选择性除草剂的销售渠道？先达有没有在国内尝试独立推广此选择性除</w:t>
      </w:r>
    </w:p>
    <w:p>
      <w:pPr>
        <w:framePr w:w="8547" w:x="1802" w:y="10779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草剂？</w:t>
      </w:r>
    </w:p>
    <w:p>
      <w:pPr>
        <w:framePr w:w="8880" w:x="1802" w:y="12340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回复：您好，感谢您对公司的关注。烯草酮为应用于阔叶作物上的选择性除</w:t>
      </w:r>
    </w:p>
    <w:p>
      <w:pPr>
        <w:framePr w:w="8880" w:x="1802" w:y="12340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6"/>
          <w:szCs w:val="22"/>
          <w:lang w:val="en-US" w:eastAsia="en-US" w:bidi="ar-SA"/>
        </w:rPr>
        <w:t>草剂，与非选择性除草剂销售渠道影响不大；该产品公司已在国内推广应用多年，</w:t>
      </w:r>
    </w:p>
    <w:p>
      <w:pPr>
        <w:framePr w:w="8880" w:x="1802" w:y="12340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形成一定销售规模，谢谢！</w:t>
      </w:r>
    </w:p>
    <w:p>
      <w:pPr>
        <w:framePr w:w="6247" w:x="2283" w:y="13901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12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、投资者提问：请问辽宁基地目前的生产情况及产量。</w:t>
      </w:r>
    </w:p>
    <w:p>
      <w:pPr>
        <w:framePr w:w="8400" w:x="2283" w:y="1451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Cs w:val="22"/>
          <w:lang w:val="en-US" w:eastAsia="en-US" w:bidi="ar-SA"/>
        </w:rPr>
        <w:t>回复：您好，感谢您的关注，辽宁先达生产基地一期主要产品已达产，谢谢！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4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547" w:x="1802" w:y="1560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13</w:t>
      </w:r>
      <w:r>
        <w:rPr>
          <w:rFonts w:ascii="SimSun" w:hAnsi="SimSun" w:eastAsiaTheme="minorEastAsia" w:cs="SimSun"/>
          <w:color w:val="000000"/>
          <w:spacing w:val="-6"/>
          <w:szCs w:val="22"/>
          <w:lang w:val="en-US" w:eastAsia="en-US" w:bidi="ar-SA"/>
        </w:rPr>
        <w:t>、投资者提问：谢谢门总！请问</w:t>
      </w:r>
      <w:r>
        <w:rPr>
          <w:rFonts w:eastAsiaTheme="minorEastAsia" w:hAnsiTheme="minorHAnsi" w:cstheme="minorBidi"/>
          <w:color w:val="000000"/>
          <w:spacing w:val="-44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1"/>
          <w:szCs w:val="22"/>
          <w:lang w:val="en-US" w:eastAsia="en-US" w:bidi="ar-SA"/>
        </w:rPr>
        <w:t>，滴丁酸生产线是否已做可行性研究或是</w:t>
      </w:r>
    </w:p>
    <w:p>
      <w:pPr>
        <w:framePr w:w="8547" w:x="1802" w:y="1560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否已经在建？</w:t>
      </w:r>
    </w:p>
    <w:p>
      <w:pPr>
        <w:framePr w:w="8160" w:x="2283" w:y="265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4"/>
          <w:szCs w:val="22"/>
          <w:lang w:val="en-US" w:eastAsia="en-US" w:bidi="ar-SA"/>
        </w:rPr>
        <w:t>回复：您好，感谢您的关注，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2,4-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滴丁酸生产线已在辽宁先达生产基地一期</w:t>
      </w:r>
    </w:p>
    <w:p>
      <w:pPr>
        <w:framePr w:w="2645" w:x="1802" w:y="3122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项目完成建设。谢谢！</w:t>
      </w:r>
    </w:p>
    <w:p>
      <w:pPr>
        <w:framePr w:w="8400" w:x="2283" w:y="3752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14</w:t>
      </w:r>
      <w:r>
        <w:rPr>
          <w:rFonts w:ascii="SimSun" w:hAnsi="SimSun" w:eastAsiaTheme="minorEastAsia" w:cs="SimSun"/>
          <w:color w:val="000000"/>
          <w:spacing w:val="-9"/>
          <w:szCs w:val="22"/>
          <w:lang w:val="en-US" w:eastAsia="en-US" w:bidi="ar-SA"/>
        </w:rPr>
        <w:t>、投资者提问：公司烯草酮产能增大，公司的国外销售能否消化这些产能？</w:t>
      </w:r>
    </w:p>
    <w:p>
      <w:pPr>
        <w:framePr w:w="8640" w:x="1802" w:y="4368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回复：您好，感谢您的关注，烯草酮作为公司主打产品</w:t>
      </w:r>
      <w:r>
        <w:rPr>
          <w:rFonts w:eastAsiaTheme="minorEastAsia" w:hAnsiTheme="minorHAnsi" w:cstheme="minorBidi"/>
          <w:color w:val="000000"/>
          <w:spacing w:val="-45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，增加产能形成规模</w:t>
      </w:r>
    </w:p>
    <w:p>
      <w:pPr>
        <w:framePr w:w="8640" w:x="1802" w:y="4368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优势，保持该产品在市场中的竞争力，公司将通过扩大国内外市场销售渠道，提</w:t>
      </w:r>
    </w:p>
    <w:p>
      <w:pPr>
        <w:framePr w:w="8640" w:x="1802" w:y="4368"/>
        <w:widowControl w:val="0"/>
        <w:autoSpaceDE w:val="0"/>
        <w:autoSpaceDN w:val="0"/>
        <w:spacing w:before="241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高市场份额。谢谢！</w:t>
      </w:r>
    </w:p>
    <w:p>
      <w:pPr>
        <w:framePr w:w="8160" w:x="2283" w:y="592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15</w:t>
      </w:r>
      <w:r>
        <w:rPr>
          <w:rFonts w:ascii="SimSun" w:hAnsi="SimSun" w:eastAsiaTheme="minorEastAsia" w:cs="SimSun"/>
          <w:color w:val="000000"/>
          <w:spacing w:val="-6"/>
          <w:szCs w:val="22"/>
          <w:lang w:val="en-US" w:eastAsia="en-US" w:bidi="ar-SA"/>
        </w:rPr>
        <w:t>、投资者提问：谢谢门总、江总</w:t>
      </w:r>
      <w:r>
        <w:rPr>
          <w:rFonts w:eastAsiaTheme="minorEastAsia" w:hAnsiTheme="minorHAnsi" w:cstheme="minorBidi"/>
          <w:color w:val="000000"/>
          <w:spacing w:val="-44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1"/>
          <w:szCs w:val="22"/>
          <w:lang w:val="en-US" w:eastAsia="en-US" w:bidi="ar-SA"/>
        </w:rPr>
        <w:t>！是否可以理解主流农药引起的杂草抗药</w:t>
      </w:r>
    </w:p>
    <w:p>
      <w:pPr>
        <w:framePr w:w="3126" w:x="1802" w:y="639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性与市场需求关系不大呢？</w:t>
      </w:r>
    </w:p>
    <w:p>
      <w:pPr>
        <w:framePr w:w="6973" w:x="2283" w:y="702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回复：您好，感谢您对公司关注，请持续关注公司发展，谢谢！</w:t>
      </w:r>
    </w:p>
    <w:p>
      <w:pPr>
        <w:framePr w:w="8640" w:x="1802" w:y="7656"/>
        <w:widowControl w:val="0"/>
        <w:autoSpaceDE w:val="0"/>
        <w:autoSpaceDN w:val="0"/>
        <w:spacing w:line="240" w:lineRule="exact"/>
        <w:ind w:left="48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关于公司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年度业绩及分红说明会的详细情况请浏览上海证券交易所“上</w:t>
      </w:r>
    </w:p>
    <w:p>
      <w:pPr>
        <w:framePr w:w="8640" w:x="1802" w:y="7656"/>
        <w:widowControl w:val="0"/>
        <w:autoSpaceDE w:val="0"/>
        <w:autoSpaceDN w:val="0"/>
        <w:spacing w:before="22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证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e</w:t>
      </w: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互动”网络平台（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http://sns.sseinfo.com</w:t>
      </w:r>
      <w:r>
        <w:rPr>
          <w:rFonts w:ascii="SimSun" w:hAnsi="SimSun" w:eastAsiaTheme="minorEastAsia" w:cs="SimSun"/>
          <w:color w:val="000000"/>
          <w:spacing w:val="-6"/>
          <w:szCs w:val="22"/>
          <w:lang w:val="en-US" w:eastAsia="en-US" w:bidi="ar-SA"/>
        </w:rPr>
        <w:t>）的“上证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e</w:t>
      </w: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访谈”栏目。公司在</w:t>
      </w:r>
    </w:p>
    <w:p>
      <w:pPr>
        <w:framePr w:w="8640" w:x="1802" w:y="7656"/>
        <w:widowControl w:val="0"/>
        <w:autoSpaceDE w:val="0"/>
        <w:autoSpaceDN w:val="0"/>
        <w:spacing w:before="22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此对长期以来关注、支持公司发展的各位投资者表示衷心感谢！</w:t>
      </w:r>
    </w:p>
    <w:p>
      <w:pPr>
        <w:framePr w:w="1442" w:x="2283" w:y="921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特此公告。</w:t>
      </w:r>
    </w:p>
    <w:p>
      <w:pPr>
        <w:framePr w:w="3847" w:x="6518" w:y="9833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山东先达农化股份有限公司董事会</w:t>
      </w:r>
    </w:p>
    <w:p>
      <w:pPr>
        <w:framePr w:w="3847" w:x="6518" w:y="9833"/>
        <w:widowControl w:val="0"/>
        <w:autoSpaceDE w:val="0"/>
        <w:autoSpaceDN w:val="0"/>
        <w:spacing w:before="390" w:line="240" w:lineRule="exact"/>
        <w:ind w:left="105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年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5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4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